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0F" w:rsidRDefault="002A540F" w:rsidP="002A540F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2A540F" w:rsidRDefault="002A540F" w:rsidP="002A540F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2A540F" w:rsidRDefault="002A540F" w:rsidP="002A540F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181271" w:rsidRDefault="00181271" w:rsidP="002513BD">
      <w:pPr>
        <w:jc w:val="center"/>
        <w:rPr>
          <w:b/>
          <w:sz w:val="28"/>
          <w:szCs w:val="28"/>
          <w:lang w:val="uk-UA"/>
        </w:rPr>
      </w:pPr>
    </w:p>
    <w:p w:rsidR="002A540F" w:rsidRDefault="002A540F" w:rsidP="002513B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35609" w:rsidRDefault="002513BD" w:rsidP="001812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ТЕХНОЛОГІЧНА </w:t>
      </w:r>
      <w:r w:rsidRPr="007017C9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:rsidR="002513BD" w:rsidRPr="007017C9" w:rsidRDefault="002513BD" w:rsidP="002513BD">
      <w:pPr>
        <w:jc w:val="center"/>
        <w:rPr>
          <w:b/>
          <w:sz w:val="28"/>
          <w:szCs w:val="28"/>
          <w:lang w:val="uk-UA"/>
        </w:rPr>
      </w:pPr>
      <w:r w:rsidRPr="00552723">
        <w:rPr>
          <w:sz w:val="28"/>
          <w:szCs w:val="28"/>
          <w:lang w:val="uk-UA"/>
        </w:rPr>
        <w:t xml:space="preserve">                                                           </w:t>
      </w:r>
    </w:p>
    <w:p w:rsidR="00D35609" w:rsidRPr="00591311" w:rsidRDefault="00C27859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17584B">
        <w:rPr>
          <w:b/>
          <w:color w:val="000000"/>
          <w:sz w:val="28"/>
          <w:szCs w:val="28"/>
          <w:shd w:val="clear" w:color="auto" w:fill="FFFFFF"/>
        </w:rPr>
        <w:t>ПРИСВОЄННЯ АДРЕСИ САМОЧИННО ЗБУДОВАНОМУ ОБ’ЄКТУ НЕРУХОМОГО МАЙНА, НА ЯКЕ ВИЗНАНО ПРАВО ВЛАСНОСТІ ЗА РІШЕННЯМ СУДУ</w:t>
      </w:r>
    </w:p>
    <w:p w:rsidR="002513BD" w:rsidRDefault="00D35609" w:rsidP="002513BD">
      <w:pPr>
        <w:jc w:val="center"/>
        <w:rPr>
          <w:lang w:val="uk-UA"/>
        </w:rPr>
      </w:pPr>
      <w:r w:rsidRPr="007017C9">
        <w:rPr>
          <w:lang w:val="uk-UA"/>
        </w:rPr>
        <w:t xml:space="preserve"> </w:t>
      </w:r>
      <w:r w:rsidR="002513BD" w:rsidRPr="007017C9">
        <w:rPr>
          <w:lang w:val="uk-UA"/>
        </w:rPr>
        <w:t>(назва адміністративної послуги)</w:t>
      </w:r>
    </w:p>
    <w:p w:rsidR="00181271" w:rsidRPr="007017C9" w:rsidRDefault="00181271" w:rsidP="002513BD">
      <w:pPr>
        <w:jc w:val="center"/>
        <w:rPr>
          <w:lang w:val="uk-UA"/>
        </w:rPr>
      </w:pPr>
    </w:p>
    <w:p w:rsidR="00181271" w:rsidRPr="00DD7B29" w:rsidRDefault="00181271" w:rsidP="00181271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181271" w:rsidRPr="00DD7B29" w:rsidRDefault="00181271" w:rsidP="00181271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250C86" w:rsidRDefault="00181271" w:rsidP="00181271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250C86">
        <w:rPr>
          <w:lang w:val="uk-UA"/>
        </w:rPr>
        <w:t>(найменування суб’єкта надання адміністративної послуги)</w:t>
      </w:r>
    </w:p>
    <w:p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  <w:gridCol w:w="1978"/>
      </w:tblGrid>
      <w:tr w:rsidR="002513BD" w:rsidTr="002E1063">
        <w:tc>
          <w:tcPr>
            <w:tcW w:w="562" w:type="dxa"/>
          </w:tcPr>
          <w:p w:rsidR="002513BD" w:rsidRPr="005F4C10" w:rsidRDefault="00223A56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223A56" w:rsidRPr="005F4C10" w:rsidRDefault="00223A56" w:rsidP="005F4C10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опрацювання звернення про надання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3544" w:type="dxa"/>
          </w:tcPr>
          <w:p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(структурний підрозділ)</w:t>
            </w:r>
          </w:p>
        </w:tc>
        <w:tc>
          <w:tcPr>
            <w:tcW w:w="1978" w:type="dxa"/>
          </w:tcPr>
          <w:p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Строки </w:t>
            </w:r>
            <w:r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4B5DAF" w:rsidTr="002E1063">
        <w:tc>
          <w:tcPr>
            <w:tcW w:w="562" w:type="dxa"/>
          </w:tcPr>
          <w:p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4B5DAF" w:rsidRPr="004B5DAF" w:rsidRDefault="004B5DAF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4B5DAF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 w:rsidR="004B4D68">
              <w:rPr>
                <w:color w:val="000000"/>
                <w:sz w:val="24"/>
                <w:szCs w:val="24"/>
                <w:lang w:val="uk-UA"/>
              </w:rPr>
              <w:t>про 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</w:t>
            </w:r>
            <w:r w:rsidR="00C27859">
              <w:rPr>
                <w:color w:val="000000"/>
                <w:sz w:val="24"/>
                <w:szCs w:val="24"/>
                <w:lang w:val="uk-UA"/>
              </w:rPr>
              <w:t xml:space="preserve">самочинного збудованому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об’єкту нерухомого майна та їх передача до </w:t>
            </w:r>
            <w:r w:rsidR="00181271">
              <w:rPr>
                <w:color w:val="000000"/>
                <w:sz w:val="24"/>
                <w:szCs w:val="24"/>
                <w:lang w:val="uk-UA"/>
              </w:rPr>
              <w:t>У</w:t>
            </w:r>
            <w:r w:rsidR="00181271" w:rsidRPr="00181271">
              <w:rPr>
                <w:color w:val="000000"/>
                <w:sz w:val="24"/>
                <w:szCs w:val="24"/>
                <w:lang w:val="uk-UA"/>
              </w:rPr>
              <w:t>правління містобудування та архітектури</w:t>
            </w:r>
          </w:p>
        </w:tc>
        <w:tc>
          <w:tcPr>
            <w:tcW w:w="3544" w:type="dxa"/>
          </w:tcPr>
          <w:p w:rsidR="004B5DAF" w:rsidRPr="005F4C10" w:rsidRDefault="004B5DAF" w:rsidP="004B4D6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4B4D68">
              <w:rPr>
                <w:sz w:val="24"/>
                <w:szCs w:val="24"/>
                <w:lang w:val="uk-UA"/>
              </w:rPr>
              <w:t>Ц</w:t>
            </w:r>
            <w:r w:rsidRPr="005F4C10">
              <w:rPr>
                <w:sz w:val="24"/>
                <w:szCs w:val="24"/>
                <w:lang w:val="uk-UA"/>
              </w:rPr>
              <w:t>ентр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5F4C10">
              <w:rPr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978" w:type="dxa"/>
          </w:tcPr>
          <w:p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5DAF" w:rsidRPr="005F4C10" w:rsidTr="002E1063">
        <w:tc>
          <w:tcPr>
            <w:tcW w:w="562" w:type="dxa"/>
          </w:tcPr>
          <w:p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4B5DAF" w:rsidRPr="005F4C10" w:rsidRDefault="004B5DAF" w:rsidP="00250C86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 </w:t>
            </w:r>
          </w:p>
        </w:tc>
        <w:tc>
          <w:tcPr>
            <w:tcW w:w="3544" w:type="dxa"/>
          </w:tcPr>
          <w:p w:rsidR="004B5DAF" w:rsidRPr="005F4C10" w:rsidRDefault="00181271" w:rsidP="00BD4E9E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дміністратор Ц</w:t>
            </w:r>
            <w:r w:rsidRPr="00D32B87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1978" w:type="dxa"/>
          </w:tcPr>
          <w:p w:rsidR="004B5DAF" w:rsidRPr="005F4C10" w:rsidRDefault="004B5DAF" w:rsidP="00D53D8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181271" w:rsidTr="002E1063">
        <w:tc>
          <w:tcPr>
            <w:tcW w:w="562" w:type="dxa"/>
          </w:tcPr>
          <w:p w:rsidR="00181271" w:rsidRPr="005F4C10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181271" w:rsidRPr="005F4C10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Прийняття рішення </w:t>
            </w:r>
            <w:r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color w:val="000000"/>
                <w:sz w:val="24"/>
                <w:szCs w:val="24"/>
                <w:lang w:val="uk-UA"/>
              </w:rPr>
              <w:t>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</w:t>
            </w:r>
            <w:r>
              <w:rPr>
                <w:color w:val="000000"/>
                <w:sz w:val="24"/>
                <w:szCs w:val="24"/>
                <w:lang w:val="uk-UA"/>
              </w:rPr>
              <w:t>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самочинного збудованому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>об’єкту нерухомого майна</w:t>
            </w:r>
          </w:p>
        </w:tc>
        <w:tc>
          <w:tcPr>
            <w:tcW w:w="3544" w:type="dxa"/>
          </w:tcPr>
          <w:p w:rsidR="00181271" w:rsidRPr="00D32B8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181271" w:rsidRPr="00921107" w:rsidRDefault="00181271" w:rsidP="00181271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1</w:t>
            </w:r>
            <w:r w:rsidRPr="009211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921107">
              <w:rPr>
                <w:sz w:val="24"/>
                <w:szCs w:val="24"/>
                <w:lang w:val="uk-UA"/>
              </w:rPr>
              <w:t xml:space="preserve"> робоч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921107">
              <w:rPr>
                <w:sz w:val="24"/>
                <w:szCs w:val="24"/>
                <w:lang w:val="uk-UA"/>
              </w:rPr>
              <w:t xml:space="preserve">  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після отримання заяви та пакету документів виконавцем</w:t>
            </w:r>
          </w:p>
        </w:tc>
      </w:tr>
      <w:tr w:rsidR="00181271" w:rsidTr="002E1063">
        <w:tc>
          <w:tcPr>
            <w:tcW w:w="562" w:type="dxa"/>
          </w:tcPr>
          <w:p w:rsidR="00181271" w:rsidRPr="005F4C10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181271" w:rsidRPr="005F4C10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Підготовка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наказу </w:t>
            </w:r>
            <w:r w:rsidRPr="005F4C1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color w:val="000000"/>
                <w:sz w:val="24"/>
                <w:szCs w:val="24"/>
                <w:lang w:val="uk-UA"/>
              </w:rPr>
              <w:t>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самочинного збудованому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>об’єкту нерухомого майна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181271" w:rsidRPr="00D32B8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181271" w:rsidRPr="00921107" w:rsidRDefault="00181271" w:rsidP="00181271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1</w:t>
            </w:r>
            <w:r w:rsidRPr="009211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921107">
              <w:rPr>
                <w:sz w:val="24"/>
                <w:szCs w:val="24"/>
                <w:lang w:val="uk-UA"/>
              </w:rPr>
              <w:t xml:space="preserve"> робоч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921107">
              <w:rPr>
                <w:sz w:val="24"/>
                <w:szCs w:val="24"/>
                <w:lang w:val="uk-UA"/>
              </w:rPr>
              <w:t xml:space="preserve">  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після отримання заяви та пакету документів виконавцем</w:t>
            </w:r>
          </w:p>
        </w:tc>
      </w:tr>
      <w:tr w:rsidR="00181271" w:rsidRPr="00B9569B" w:rsidTr="002E1063">
        <w:tc>
          <w:tcPr>
            <w:tcW w:w="562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921107">
              <w:rPr>
                <w:sz w:val="24"/>
                <w:szCs w:val="24"/>
                <w:lang w:val="uk-UA"/>
              </w:rPr>
              <w:t>ідписання  наказу</w:t>
            </w:r>
          </w:p>
        </w:tc>
        <w:tc>
          <w:tcPr>
            <w:tcW w:w="3544" w:type="dxa"/>
          </w:tcPr>
          <w:p w:rsidR="00181271" w:rsidRPr="00D32B8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181271" w:rsidRPr="00921107" w:rsidRDefault="00181271" w:rsidP="001812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–го робочого дня після надання на підпис</w:t>
            </w:r>
          </w:p>
        </w:tc>
      </w:tr>
      <w:tr w:rsidR="00181271" w:rsidTr="002E1063">
        <w:tc>
          <w:tcPr>
            <w:tcW w:w="562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Внесення інформації про присвоєння адреси до Реєстру будівельної діяльності </w:t>
            </w:r>
            <w:r w:rsidRPr="00921107">
              <w:rPr>
                <w:bCs/>
                <w:sz w:val="24"/>
                <w:szCs w:val="24"/>
                <w:lang w:val="uk-UA"/>
              </w:rPr>
              <w:t xml:space="preserve">Єдиної </w:t>
            </w:r>
            <w:r w:rsidRPr="00921107">
              <w:rPr>
                <w:bCs/>
                <w:sz w:val="24"/>
                <w:szCs w:val="24"/>
                <w:lang w:val="uk-UA"/>
              </w:rPr>
              <w:lastRenderedPageBreak/>
              <w:t>державної електронної системи у сфері будівництва</w:t>
            </w:r>
          </w:p>
        </w:tc>
        <w:tc>
          <w:tcPr>
            <w:tcW w:w="3544" w:type="dxa"/>
          </w:tcPr>
          <w:p w:rsidR="00181271" w:rsidRPr="00D32B8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181271" w:rsidRPr="00921107" w:rsidRDefault="00181271" w:rsidP="00181271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В день видання наказу про присвоєння адреси</w:t>
            </w:r>
          </w:p>
        </w:tc>
      </w:tr>
      <w:tr w:rsidR="00181271" w:rsidTr="002E1063">
        <w:tc>
          <w:tcPr>
            <w:tcW w:w="562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44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Передача   </w:t>
            </w:r>
            <w:r w:rsidRPr="00921107">
              <w:rPr>
                <w:bCs/>
                <w:sz w:val="24"/>
                <w:szCs w:val="24"/>
                <w:lang w:val="uk-UA"/>
              </w:rPr>
              <w:t>Витягу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181271" w:rsidRPr="00D32B8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181271" w:rsidRPr="00921107" w:rsidRDefault="00181271" w:rsidP="00181271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1-го робочого дня з дня </w:t>
            </w:r>
            <w:r>
              <w:rPr>
                <w:sz w:val="24"/>
                <w:szCs w:val="24"/>
                <w:lang w:val="uk-UA"/>
              </w:rPr>
              <w:t>отримання документів від виконавця</w:t>
            </w:r>
          </w:p>
        </w:tc>
      </w:tr>
      <w:tr w:rsidR="00181271" w:rsidTr="002E1063">
        <w:tc>
          <w:tcPr>
            <w:tcW w:w="562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Видача    </w:t>
            </w:r>
            <w:r w:rsidRPr="00921107">
              <w:rPr>
                <w:bCs/>
                <w:sz w:val="24"/>
                <w:szCs w:val="24"/>
                <w:lang w:val="uk-UA"/>
              </w:rPr>
              <w:t>Витягу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181271" w:rsidRPr="00921107" w:rsidRDefault="00181271" w:rsidP="00181271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978" w:type="dxa"/>
          </w:tcPr>
          <w:p w:rsidR="00181271" w:rsidRPr="00921107" w:rsidRDefault="00181271" w:rsidP="00181271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отримання наказу</w:t>
            </w:r>
          </w:p>
        </w:tc>
      </w:tr>
    </w:tbl>
    <w:p w:rsidR="00BD1312" w:rsidRDefault="00BD1312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p w:rsidR="002D05A7" w:rsidRDefault="002D05A7" w:rsidP="00240A10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Загальна кількість днів надання адміністративної послуги: </w:t>
      </w:r>
      <w:r w:rsidR="00B9569B">
        <w:rPr>
          <w:lang w:val="uk-UA"/>
        </w:rPr>
        <w:t xml:space="preserve">5 робочих дній з дня </w:t>
      </w:r>
      <w:proofErr w:type="spellStart"/>
      <w:r w:rsidR="00B9569B">
        <w:rPr>
          <w:lang w:val="uk-UA"/>
        </w:rPr>
        <w:t>оримання</w:t>
      </w:r>
      <w:proofErr w:type="spellEnd"/>
      <w:r w:rsidR="00B9569B">
        <w:rPr>
          <w:lang w:val="uk-UA"/>
        </w:rPr>
        <w:t xml:space="preserve"> заяви та пакету документів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1512E0" w:rsidRDefault="001512E0" w:rsidP="00BD1312">
      <w:pPr>
        <w:shd w:val="clear" w:color="auto" w:fill="FFFFFF"/>
        <w:rPr>
          <w:lang w:val="uk-UA"/>
        </w:rPr>
      </w:pPr>
    </w:p>
    <w:sectPr w:rsidR="001512E0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70"/>
    <w:rsid w:val="000429E5"/>
    <w:rsid w:val="001512E0"/>
    <w:rsid w:val="00181271"/>
    <w:rsid w:val="00223A56"/>
    <w:rsid w:val="00224D98"/>
    <w:rsid w:val="00240A10"/>
    <w:rsid w:val="00250C86"/>
    <w:rsid w:val="002513BD"/>
    <w:rsid w:val="00273BD8"/>
    <w:rsid w:val="00276489"/>
    <w:rsid w:val="002A540F"/>
    <w:rsid w:val="002D05A7"/>
    <w:rsid w:val="002E1063"/>
    <w:rsid w:val="003133D6"/>
    <w:rsid w:val="003D3E80"/>
    <w:rsid w:val="00443FCD"/>
    <w:rsid w:val="00490E1D"/>
    <w:rsid w:val="004B4D68"/>
    <w:rsid w:val="004B5DAF"/>
    <w:rsid w:val="00552723"/>
    <w:rsid w:val="005E17BB"/>
    <w:rsid w:val="005F4C10"/>
    <w:rsid w:val="00626DB9"/>
    <w:rsid w:val="006B3898"/>
    <w:rsid w:val="006B525D"/>
    <w:rsid w:val="006F2514"/>
    <w:rsid w:val="0083447C"/>
    <w:rsid w:val="008768C2"/>
    <w:rsid w:val="008D0261"/>
    <w:rsid w:val="008D1F65"/>
    <w:rsid w:val="00921570"/>
    <w:rsid w:val="00945FA6"/>
    <w:rsid w:val="0097001A"/>
    <w:rsid w:val="009C1C62"/>
    <w:rsid w:val="00A44924"/>
    <w:rsid w:val="00AA1798"/>
    <w:rsid w:val="00AD4ABC"/>
    <w:rsid w:val="00B06997"/>
    <w:rsid w:val="00B93022"/>
    <w:rsid w:val="00B9569B"/>
    <w:rsid w:val="00BD1312"/>
    <w:rsid w:val="00BD4E9E"/>
    <w:rsid w:val="00BF5634"/>
    <w:rsid w:val="00C27859"/>
    <w:rsid w:val="00C70D0B"/>
    <w:rsid w:val="00D17927"/>
    <w:rsid w:val="00D22A93"/>
    <w:rsid w:val="00D35609"/>
    <w:rsid w:val="00D53D81"/>
    <w:rsid w:val="00D97B8C"/>
    <w:rsid w:val="00DA6097"/>
    <w:rsid w:val="00DE64A3"/>
    <w:rsid w:val="00E21DE7"/>
    <w:rsid w:val="00E26333"/>
    <w:rsid w:val="00E87542"/>
    <w:rsid w:val="00F04513"/>
    <w:rsid w:val="00F35DE8"/>
    <w:rsid w:val="00F85A01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C13D"/>
  <w15:docId w15:val="{3DE78AD5-B8EE-4A59-A6B2-87828FC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2">
    <w:name w:val="Body Text Indent 2"/>
    <w:basedOn w:val="a"/>
    <w:link w:val="20"/>
    <w:rsid w:val="00250C86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250C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1812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36</cp:revision>
  <cp:lastPrinted>2020-06-19T12:40:00Z</cp:lastPrinted>
  <dcterms:created xsi:type="dcterms:W3CDTF">2020-07-22T08:38:00Z</dcterms:created>
  <dcterms:modified xsi:type="dcterms:W3CDTF">2025-04-04T07:14:00Z</dcterms:modified>
</cp:coreProperties>
</file>